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07" w:rsidRPr="00A77820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A77820">
        <w:rPr>
          <w:rFonts w:ascii="Times New Roman" w:hAnsi="Times New Roman"/>
          <w:noProof/>
          <w:sz w:val="24"/>
          <w:szCs w:val="24"/>
        </w:rPr>
        <w:t xml:space="preserve"> 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>Општина Баточина,</w:t>
      </w:r>
      <w:r w:rsidRPr="00A77820">
        <w:rPr>
          <w:rFonts w:ascii="Times New Roman" w:hAnsi="Times New Roman"/>
          <w:noProof/>
          <w:sz w:val="24"/>
          <w:szCs w:val="24"/>
        </w:rPr>
        <w:t xml:space="preserve"> Општинска управа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, ул. </w:t>
      </w:r>
      <w:r w:rsidRPr="00A77820">
        <w:rPr>
          <w:rFonts w:ascii="Times New Roman" w:hAnsi="Times New Roman"/>
          <w:sz w:val="24"/>
          <w:szCs w:val="24"/>
        </w:rPr>
        <w:t>Краља Петра I бр. 3</w:t>
      </w:r>
      <w:r w:rsidRPr="00A77820">
        <w:rPr>
          <w:rFonts w:ascii="Times New Roman" w:hAnsi="Times New Roman"/>
          <w:sz w:val="24"/>
          <w:szCs w:val="24"/>
          <w:lang w:val="sr-Cyrl-CS"/>
        </w:rPr>
        <w:t>2</w:t>
      </w:r>
      <w:r w:rsidRPr="00A77820">
        <w:rPr>
          <w:rFonts w:ascii="Times New Roman" w:hAnsi="Times New Roman"/>
          <w:sz w:val="24"/>
          <w:szCs w:val="24"/>
        </w:rPr>
        <w:t>, Баточина</w:t>
      </w:r>
    </w:p>
    <w:p w:rsidR="00034507" w:rsidRPr="00A77820" w:rsidRDefault="00034507" w:rsidP="0003450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B2413" w:rsidRPr="00A77820">
        <w:rPr>
          <w:rFonts w:ascii="Times New Roman" w:hAnsi="Times New Roman"/>
          <w:sz w:val="24"/>
          <w:szCs w:val="24"/>
          <w:lang w:val="sr-Cyrl-CS"/>
        </w:rPr>
        <w:t>Орган</w:t>
      </w:r>
      <w:r w:rsidRPr="00A77820">
        <w:rPr>
          <w:rFonts w:ascii="Times New Roman" w:hAnsi="Times New Roman"/>
          <w:sz w:val="24"/>
          <w:szCs w:val="24"/>
        </w:rPr>
        <w:t xml:space="preserve"> локалне самоуправе</w:t>
      </w:r>
    </w:p>
    <w:p w:rsidR="00034507" w:rsidRPr="00A77820" w:rsidRDefault="00034507" w:rsidP="00034507">
      <w:pPr>
        <w:jc w:val="both"/>
        <w:rPr>
          <w:rFonts w:ascii="Times New Roman" w:hAnsi="Times New Roman"/>
          <w:sz w:val="24"/>
          <w:szCs w:val="24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5" w:history="1">
        <w:r w:rsidRPr="00A77820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A77820">
        <w:rPr>
          <w:rFonts w:ascii="Times New Roman" w:hAnsi="Times New Roman"/>
          <w:sz w:val="24"/>
          <w:szCs w:val="24"/>
        </w:rPr>
        <w:t xml:space="preserve"> </w:t>
      </w:r>
    </w:p>
    <w:p w:rsidR="00034507" w:rsidRPr="00A77820" w:rsidRDefault="00034507" w:rsidP="0003450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A77820" w:rsidRPr="00A77820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A77820" w:rsidRPr="00A77820">
        <w:rPr>
          <w:rFonts w:ascii="Times New Roman" w:hAnsi="Times New Roman"/>
          <w:noProof/>
          <w:sz w:val="24"/>
          <w:szCs w:val="24"/>
          <w:lang w:val="sr-Cyrl-CS"/>
        </w:rPr>
        <w:t>17/19</w:t>
      </w:r>
    </w:p>
    <w:p w:rsidR="00034507" w:rsidRPr="00A77820" w:rsidRDefault="00034507" w:rsidP="0003450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ОБУСТАВИ ПОСТУПКА ЈАВНЕ НАБАВКЕ </w:t>
      </w: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отвореном поступку </w:t>
      </w:r>
    </w:p>
    <w:p w:rsidR="00034507" w:rsidRPr="00A77820" w:rsidRDefault="00034507" w:rsidP="0003450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A77820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отворени поступак, ЈНВВ </w:t>
      </w:r>
      <w:r w:rsidRPr="00A77820">
        <w:rPr>
          <w:rFonts w:ascii="Times New Roman" w:hAnsi="Times New Roman"/>
          <w:noProof/>
          <w:spacing w:val="-4"/>
          <w:sz w:val="24"/>
          <w:szCs w:val="24"/>
          <w:lang w:val="sr-Latn-CS"/>
        </w:rPr>
        <w:t>10</w:t>
      </w:r>
      <w:r w:rsidRPr="00A77820">
        <w:rPr>
          <w:rFonts w:ascii="Times New Roman" w:hAnsi="Times New Roman"/>
          <w:noProof/>
          <w:spacing w:val="-4"/>
          <w:sz w:val="24"/>
          <w:szCs w:val="24"/>
          <w:lang w:val="sr-Cyrl-CS"/>
        </w:rPr>
        <w:t>/201</w:t>
      </w:r>
      <w:r w:rsidR="00A77820" w:rsidRPr="00A77820">
        <w:rPr>
          <w:rFonts w:ascii="Times New Roman" w:hAnsi="Times New Roman"/>
          <w:noProof/>
          <w:spacing w:val="-4"/>
          <w:sz w:val="24"/>
          <w:szCs w:val="24"/>
          <w:lang w:val="sr-Cyrl-CS"/>
        </w:rPr>
        <w:t>9</w:t>
      </w:r>
    </w:p>
    <w:p w:rsidR="00A77820" w:rsidRPr="00A77820" w:rsidRDefault="00034507" w:rsidP="00A77820">
      <w:pPr>
        <w:pStyle w:val="ListParagraph"/>
        <w:tabs>
          <w:tab w:val="left" w:pos="0"/>
        </w:tabs>
        <w:suppressAutoHyphens/>
        <w:spacing w:line="100" w:lineRule="atLeast"/>
        <w:ind w:left="0" w:right="-226"/>
        <w:jc w:val="both"/>
        <w:rPr>
          <w:b/>
          <w:lang w:val="sr-Cyrl-CS"/>
        </w:rPr>
      </w:pPr>
      <w:r w:rsidRPr="00A77820">
        <w:rPr>
          <w:b/>
          <w:noProof/>
          <w:lang w:val="sr-Cyrl-CS"/>
        </w:rPr>
        <w:t>Опис предмета набавке:</w:t>
      </w:r>
      <w:r w:rsidRPr="00A77820">
        <w:rPr>
          <w:noProof/>
          <w:lang w:val="sr-Cyrl-CS"/>
        </w:rPr>
        <w:t xml:space="preserve"> </w:t>
      </w:r>
      <w:r w:rsidR="00A77820" w:rsidRPr="00A77820">
        <w:rPr>
          <w:bCs/>
          <w:lang w:val="sr-Cyrl-CS"/>
        </w:rPr>
        <w:t>Набавка радова на рехабилитацији путева у Брзану и пута у Прњавору (по партијама):</w:t>
      </w:r>
    </w:p>
    <w:p w:rsidR="00A77820" w:rsidRPr="00A77820" w:rsidRDefault="00A77820" w:rsidP="00A77820">
      <w:pPr>
        <w:pStyle w:val="ListParagraph"/>
        <w:suppressAutoHyphens/>
        <w:ind w:left="360"/>
        <w:jc w:val="both"/>
        <w:rPr>
          <w:noProof/>
          <w:lang w:val="sr-Cyrl-CS"/>
        </w:rPr>
      </w:pPr>
      <w:r w:rsidRPr="00A77820">
        <w:rPr>
          <w:noProof/>
          <w:lang w:val="sr-Cyrl-CS"/>
        </w:rPr>
        <w:t xml:space="preserve">Партија 1 - </w:t>
      </w:r>
      <w:r w:rsidRPr="00A77820">
        <w:rPr>
          <w:lang w:val="sr-Cyrl-CS"/>
        </w:rPr>
        <w:t>Радови на рехабилитацији пута у Брзану - сокак Парезановић,</w:t>
      </w:r>
    </w:p>
    <w:p w:rsidR="00A77820" w:rsidRPr="00A77820" w:rsidRDefault="00A77820" w:rsidP="00A77820">
      <w:pPr>
        <w:pStyle w:val="ListParagraph"/>
        <w:suppressAutoHyphens/>
        <w:ind w:left="360"/>
        <w:jc w:val="both"/>
        <w:rPr>
          <w:noProof/>
          <w:lang w:val="sr-Cyrl-CS"/>
        </w:rPr>
      </w:pPr>
      <w:r w:rsidRPr="00A77820">
        <w:rPr>
          <w:noProof/>
          <w:lang w:val="sr-Cyrl-CS"/>
        </w:rPr>
        <w:t>Партија 2 –</w:t>
      </w:r>
      <w:r w:rsidRPr="00A77820">
        <w:rPr>
          <w:lang w:val="sr-Cyrl-CS"/>
        </w:rPr>
        <w:t xml:space="preserve"> Радови на рехабилитацији пута у Брзану - сокак Милоичић,</w:t>
      </w:r>
    </w:p>
    <w:p w:rsidR="00A77820" w:rsidRPr="00A77820" w:rsidRDefault="00A77820" w:rsidP="00A77820">
      <w:pPr>
        <w:pStyle w:val="ListParagraph"/>
        <w:suppressAutoHyphens/>
        <w:ind w:left="360"/>
        <w:jc w:val="both"/>
        <w:rPr>
          <w:noProof/>
          <w:lang w:val="sr-Cyrl-CS"/>
        </w:rPr>
      </w:pPr>
      <w:r w:rsidRPr="00A77820">
        <w:rPr>
          <w:noProof/>
          <w:lang w:val="sr-Cyrl-CS"/>
        </w:rPr>
        <w:t>Партија 3 –</w:t>
      </w:r>
      <w:r w:rsidRPr="00A77820">
        <w:rPr>
          <w:lang w:val="sr-Cyrl-CS"/>
        </w:rPr>
        <w:t xml:space="preserve"> Радови на рехабилитацији сеоске улице према гробљу у Прњавору,</w:t>
      </w:r>
    </w:p>
    <w:p w:rsidR="00034507" w:rsidRPr="00A77820" w:rsidRDefault="00A77820" w:rsidP="00A77820">
      <w:pPr>
        <w:pStyle w:val="ListParagraph"/>
        <w:tabs>
          <w:tab w:val="left" w:pos="0"/>
        </w:tabs>
        <w:suppressAutoHyphens/>
        <w:spacing w:line="100" w:lineRule="atLeast"/>
        <w:ind w:left="0" w:right="-226"/>
        <w:jc w:val="both"/>
        <w:rPr>
          <w:lang w:val="sr-Cyrl-CS"/>
        </w:rPr>
      </w:pPr>
      <w:r w:rsidRPr="00A77820">
        <w:rPr>
          <w:bCs/>
          <w:lang w:val="sr-Cyrl-CS"/>
        </w:rPr>
        <w:t xml:space="preserve"> ОРН: 45233120 – Радови на изградњи путева.</w:t>
      </w:r>
      <w:r w:rsidRPr="00A77820">
        <w:rPr>
          <w:lang w:val="sr-Cyrl-CS"/>
        </w:rPr>
        <w:t xml:space="preserve"> </w:t>
      </w:r>
    </w:p>
    <w:p w:rsidR="00A77820" w:rsidRPr="00A77820" w:rsidRDefault="00A77820" w:rsidP="00A77820">
      <w:pPr>
        <w:pStyle w:val="ListParagraph"/>
        <w:tabs>
          <w:tab w:val="left" w:pos="0"/>
        </w:tabs>
        <w:suppressAutoHyphens/>
        <w:spacing w:line="100" w:lineRule="atLeast"/>
        <w:ind w:left="0" w:right="-226"/>
        <w:jc w:val="both"/>
        <w:rPr>
          <w:b/>
          <w:lang w:val="sr-Cyrl-CS"/>
        </w:rPr>
      </w:pPr>
    </w:p>
    <w:p w:rsidR="00A77820" w:rsidRPr="00A77820" w:rsidRDefault="00034507" w:rsidP="00A7782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A77820" w:rsidRPr="00A77820">
        <w:rPr>
          <w:rFonts w:ascii="Times New Roman" w:hAnsi="Times New Roman"/>
          <w:sz w:val="24"/>
          <w:szCs w:val="24"/>
          <w:lang w:val="sr-Cyrl-CS"/>
        </w:rPr>
        <w:t xml:space="preserve"> 4.391.667,00 </w:t>
      </w:r>
      <w:r w:rsidR="00A77820" w:rsidRPr="00A77820">
        <w:rPr>
          <w:rFonts w:ascii="Times New Roman" w:hAnsi="Times New Roman"/>
          <w:b/>
          <w:sz w:val="24"/>
          <w:szCs w:val="24"/>
          <w:lang w:val="sr-Cyrl-CS"/>
        </w:rPr>
        <w:t>динара без ПДВ-а.</w:t>
      </w:r>
    </w:p>
    <w:p w:rsidR="00A77820" w:rsidRPr="00A77820" w:rsidRDefault="00A77820" w:rsidP="00A77820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ab/>
        <w:t xml:space="preserve">            </w:t>
      </w:r>
      <w:r w:rsidRPr="00A77820">
        <w:rPr>
          <w:rFonts w:ascii="Times New Roman" w:hAnsi="Times New Roman"/>
          <w:sz w:val="24"/>
          <w:szCs w:val="24"/>
          <w:lang w:val="sr-Cyrl-CS"/>
        </w:rPr>
        <w:t xml:space="preserve">Партија 1: 1.250.000,00 </w:t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>динара без ПДВ-а.</w:t>
      </w:r>
    </w:p>
    <w:p w:rsidR="00A77820" w:rsidRPr="00A77820" w:rsidRDefault="00A77820" w:rsidP="00A77820">
      <w:pPr>
        <w:spacing w:after="0" w:line="240" w:lineRule="auto"/>
        <w:ind w:left="2160"/>
        <w:rPr>
          <w:rFonts w:ascii="Times New Roman" w:hAnsi="Times New Roman"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sz w:val="24"/>
          <w:szCs w:val="24"/>
          <w:lang w:val="sr-Cyrl-CS"/>
        </w:rPr>
        <w:t xml:space="preserve">       </w:t>
      </w:r>
      <w:r w:rsidRPr="00A77820">
        <w:rPr>
          <w:rFonts w:ascii="Times New Roman" w:hAnsi="Times New Roman"/>
          <w:sz w:val="24"/>
          <w:szCs w:val="24"/>
          <w:lang w:val="sr-Cyrl-CS"/>
        </w:rPr>
        <w:t xml:space="preserve">     Партија 2: 1.458,333,33 </w:t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>динара без ПДВ-а.</w:t>
      </w:r>
    </w:p>
    <w:p w:rsidR="00034507" w:rsidRPr="00A77820" w:rsidRDefault="00A77820" w:rsidP="00A77820">
      <w:pPr>
        <w:spacing w:after="0" w:line="240" w:lineRule="auto"/>
        <w:ind w:left="2160"/>
        <w:rPr>
          <w:rFonts w:ascii="Times New Roman" w:hAnsi="Times New Roman"/>
          <w:b/>
          <w:sz w:val="24"/>
          <w:szCs w:val="24"/>
          <w:lang w:val="sr-Cyrl-CS"/>
        </w:rPr>
      </w:pPr>
      <w:r w:rsidRPr="00A77820">
        <w:rPr>
          <w:rFonts w:ascii="Times New Roman" w:hAnsi="Times New Roman"/>
          <w:sz w:val="24"/>
          <w:szCs w:val="24"/>
          <w:lang w:val="sr-Cyrl-CS"/>
        </w:rPr>
        <w:t xml:space="preserve">            Партија 3: 1.683.333,33</w:t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 xml:space="preserve"> динара без ПДВ-а.</w:t>
      </w:r>
    </w:p>
    <w:p w:rsidR="00A77820" w:rsidRPr="00A77820" w:rsidRDefault="00A77820" w:rsidP="00A77820">
      <w:pPr>
        <w:spacing w:after="0" w:line="240" w:lineRule="auto"/>
        <w:ind w:left="2160"/>
        <w:rPr>
          <w:rFonts w:ascii="Times New Roman" w:hAnsi="Times New Roman"/>
          <w:sz w:val="24"/>
          <w:szCs w:val="24"/>
          <w:lang w:val="sr-Cyrl-CS"/>
        </w:rPr>
      </w:pPr>
    </w:p>
    <w:p w:rsidR="00034507" w:rsidRPr="00A77820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</w:t>
      </w:r>
      <w:r w:rsidRPr="00A77820">
        <w:rPr>
          <w:rFonts w:ascii="Times New Roman" w:hAnsi="Times New Roman"/>
          <w:b/>
          <w:noProof/>
          <w:sz w:val="24"/>
          <w:szCs w:val="24"/>
        </w:rPr>
        <w:t xml:space="preserve"> и подаци о понуђачима</w:t>
      </w: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 Благовремено није приспела ниједна понуда</w:t>
      </w:r>
      <w:r w:rsidR="00BF5551" w:rsidRPr="00A77820">
        <w:rPr>
          <w:rFonts w:ascii="Times New Roman" w:hAnsi="Times New Roman"/>
          <w:noProof/>
          <w:sz w:val="24"/>
          <w:szCs w:val="24"/>
        </w:rPr>
        <w:t>.</w:t>
      </w:r>
      <w:r w:rsidRPr="00A77820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034507" w:rsidRPr="00A77820" w:rsidRDefault="00034507" w:rsidP="00034507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Разлог за обуставу поступка: 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>Поступак је обустављен зато што у року за подношење понуда није пристигла ниједна понуда, чиме нису испуњени услови за доделу уговора.</w:t>
      </w:r>
    </w:p>
    <w:p w:rsidR="00034507" w:rsidRPr="00A77820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Када ће поступак бити поново спроведен: 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>Поступак ће бити одмах поново спроведен.</w:t>
      </w:r>
    </w:p>
    <w:p w:rsidR="00034507" w:rsidRPr="00A77820" w:rsidRDefault="00034507" w:rsidP="00034507">
      <w:pPr>
        <w:rPr>
          <w:rFonts w:ascii="Times New Roman" w:hAnsi="Times New Roman"/>
          <w:sz w:val="24"/>
          <w:szCs w:val="24"/>
        </w:rPr>
      </w:pPr>
    </w:p>
    <w:p w:rsidR="00034507" w:rsidRPr="00A77820" w:rsidRDefault="00034507" w:rsidP="00034507">
      <w:pPr>
        <w:rPr>
          <w:rFonts w:ascii="Times New Roman" w:hAnsi="Times New Roman"/>
          <w:sz w:val="24"/>
          <w:szCs w:val="24"/>
        </w:rPr>
      </w:pPr>
    </w:p>
    <w:p w:rsidR="00B4603B" w:rsidRPr="00A77820" w:rsidRDefault="00B4603B">
      <w:pPr>
        <w:rPr>
          <w:rFonts w:ascii="Times New Roman" w:hAnsi="Times New Roman"/>
          <w:sz w:val="24"/>
          <w:szCs w:val="24"/>
        </w:rPr>
      </w:pPr>
    </w:p>
    <w:sectPr w:rsidR="00B4603B" w:rsidRPr="00A77820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83"/>
    <w:multiLevelType w:val="hybridMultilevel"/>
    <w:tmpl w:val="A7ACE34C"/>
    <w:lvl w:ilvl="0" w:tplc="81BC8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34507"/>
    <w:rsid w:val="00031005"/>
    <w:rsid w:val="00034507"/>
    <w:rsid w:val="001B2413"/>
    <w:rsid w:val="005F6D55"/>
    <w:rsid w:val="00A77820"/>
    <w:rsid w:val="00B4603B"/>
    <w:rsid w:val="00BF5551"/>
    <w:rsid w:val="00D8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50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3450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782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fond_3</dc:creator>
  <cp:keywords/>
  <dc:description/>
  <cp:lastModifiedBy>fond_3</cp:lastModifiedBy>
  <cp:revision>4</cp:revision>
  <dcterms:created xsi:type="dcterms:W3CDTF">2018-09-12T08:46:00Z</dcterms:created>
  <dcterms:modified xsi:type="dcterms:W3CDTF">2019-08-29T10:02:00Z</dcterms:modified>
</cp:coreProperties>
</file>